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DA76" w14:textId="50211762" w:rsidR="00682E64" w:rsidRDefault="00682E64">
      <w:r>
        <w:t>Lent -2 sermon</w:t>
      </w:r>
    </w:p>
    <w:p w14:paraId="208AEA5D" w14:textId="0FA09DBA" w:rsidR="00682E64" w:rsidRDefault="00682E64">
      <w:r>
        <w:t>(Genesis 2 4b-9, 15-25)</w:t>
      </w:r>
      <w:r>
        <w:tab/>
      </w:r>
      <w:r>
        <w:tab/>
        <w:t>Luke 8 22-25</w:t>
      </w:r>
      <w:r>
        <w:tab/>
      </w:r>
      <w:r>
        <w:tab/>
        <w:t>(Revelation 4)</w:t>
      </w:r>
    </w:p>
    <w:p w14:paraId="162237BC" w14:textId="7A53D15C" w:rsidR="00682E64" w:rsidRDefault="00DA5E36">
      <w:r>
        <w:t>[</w:t>
      </w:r>
      <w:r w:rsidRPr="00DA5E36">
        <w:t>Open our ears, O Lord,</w:t>
      </w:r>
      <w:r w:rsidRPr="00DA5E36">
        <w:br/>
        <w:t>to hear your word and know your voice.</w:t>
      </w:r>
      <w:r w:rsidRPr="00DA5E36">
        <w:br/>
        <w:t>Speak to our hearts and strengthen our wills,</w:t>
      </w:r>
      <w:r w:rsidRPr="00DA5E36">
        <w:br/>
        <w:t>that we may serve you today and always. Amen]</w:t>
      </w:r>
    </w:p>
    <w:p w14:paraId="055D6387" w14:textId="35521852" w:rsidR="00710E60" w:rsidRDefault="00710E60">
      <w:r>
        <w:t xml:space="preserve">How do we learn?   How </w:t>
      </w:r>
      <w:r w:rsidR="008F5586">
        <w:t>much of what we learn stays in our heads</w:t>
      </w:r>
      <w:r w:rsidR="008F5586" w:rsidRPr="005A79C8">
        <w:rPr>
          <w:b/>
          <w:bCs/>
        </w:rPr>
        <w:t>?  What cements leaning in our memory?</w:t>
      </w:r>
    </w:p>
    <w:p w14:paraId="70C015EC" w14:textId="3888D3CA" w:rsidR="00445987" w:rsidRDefault="00B16CE0">
      <w:r w:rsidRPr="005A79C8">
        <w:rPr>
          <w:b/>
          <w:bCs/>
        </w:rPr>
        <w:t>I’m an engineer by training</w:t>
      </w:r>
      <w:r>
        <w:t>.  I studied electrical and electronic engineering at university just as the micro</w:t>
      </w:r>
      <w:r w:rsidR="00173D92">
        <w:t>pro</w:t>
      </w:r>
      <w:r>
        <w:t xml:space="preserve">cessor burst onto the world.  </w:t>
      </w:r>
      <w:r w:rsidR="007E11AF">
        <w:t xml:space="preserve">It was a superb time to be in the industry, with technology evolving rapidly </w:t>
      </w:r>
      <w:r w:rsidR="00173D92">
        <w:t xml:space="preserve">and so many new applications for this new technology.  </w:t>
      </w:r>
      <w:r w:rsidR="00707C4B">
        <w:t>Not least on my model railway aspirations.  That is probably this part of the course stuck in my head.</w:t>
      </w:r>
    </w:p>
    <w:p w14:paraId="4B149BD2" w14:textId="5E556255" w:rsidR="003F22AF" w:rsidRDefault="00B77BD5">
      <w:r w:rsidRPr="005A79C8">
        <w:rPr>
          <w:b/>
          <w:bCs/>
        </w:rPr>
        <w:t>Not everything I was taught sank in or was useful</w:t>
      </w:r>
      <w:r>
        <w:t xml:space="preserve">.  I remember about a year into my </w:t>
      </w:r>
      <w:r w:rsidR="009B14E5">
        <w:t xml:space="preserve">first </w:t>
      </w:r>
      <w:r>
        <w:t xml:space="preserve">job going back to my university notes to look something up.  </w:t>
      </w:r>
      <w:r w:rsidR="009B14E5">
        <w:t>I had organised my</w:t>
      </w:r>
      <w:r>
        <w:t xml:space="preserve"> final year folders </w:t>
      </w:r>
      <w:r w:rsidR="009B14E5">
        <w:t xml:space="preserve">so that </w:t>
      </w:r>
      <w:r>
        <w:t xml:space="preserve">each contained two separate subjects.  I </w:t>
      </w:r>
      <w:r w:rsidR="005F0FBC">
        <w:t>found</w:t>
      </w:r>
      <w:r>
        <w:t xml:space="preserve"> the folder, </w:t>
      </w:r>
      <w:r w:rsidR="005F0FBC">
        <w:t>opened it</w:t>
      </w:r>
      <w:r>
        <w:t>, looked at the page</w:t>
      </w:r>
      <w:r w:rsidR="001B70CB">
        <w:t xml:space="preserve"> and panicked.  I didn’t understand a word of what I was reading.</w:t>
      </w:r>
      <w:r w:rsidR="00AD6F57">
        <w:t xml:space="preserve">  </w:t>
      </w:r>
      <w:r w:rsidR="005F0FBC">
        <w:t xml:space="preserve">Then </w:t>
      </w:r>
      <w:r w:rsidR="00AD6F57">
        <w:t xml:space="preserve">I relaxed: I had opened the wrong half of the folder and I </w:t>
      </w:r>
      <w:r w:rsidR="00512E87">
        <w:t>reali</w:t>
      </w:r>
      <w:r w:rsidR="00245500">
        <w:t xml:space="preserve">sed that I </w:t>
      </w:r>
      <w:r w:rsidR="00AD6F57">
        <w:t xml:space="preserve">would never have to worry about </w:t>
      </w:r>
      <w:r w:rsidR="00245500">
        <w:t>the</w:t>
      </w:r>
      <w:r w:rsidR="00AD6F57">
        <w:t xml:space="preserve"> </w:t>
      </w:r>
      <w:r w:rsidR="00245500">
        <w:t xml:space="preserve">subject in front of me ever </w:t>
      </w:r>
      <w:r w:rsidR="00AD6F57">
        <w:t>again.</w:t>
      </w:r>
      <w:r w:rsidR="00B43C0A">
        <w:t xml:space="preserve"> </w:t>
      </w:r>
    </w:p>
    <w:p w14:paraId="62929024" w14:textId="6787CE25" w:rsidR="00245500" w:rsidRDefault="00B74034">
      <w:r>
        <w:t xml:space="preserve">But it </w:t>
      </w:r>
      <w:r w:rsidR="00A509B2">
        <w:t>must say</w:t>
      </w:r>
      <w:r>
        <w:t xml:space="preserve"> something about the way I was taught that in so short a space of time </w:t>
      </w:r>
      <w:r w:rsidR="00CB7569">
        <w:t xml:space="preserve">I had </w:t>
      </w:r>
      <w:r w:rsidR="00493958">
        <w:t xml:space="preserve">so completely </w:t>
      </w:r>
      <w:r w:rsidR="00CB7569">
        <w:t xml:space="preserve">forgotten everything about Control </w:t>
      </w:r>
      <w:r w:rsidR="00A509B2">
        <w:t>Theory</w:t>
      </w:r>
      <w:r w:rsidR="00CB7569">
        <w:t>.</w:t>
      </w:r>
    </w:p>
    <w:p w14:paraId="6AE82D78" w14:textId="61DEC536" w:rsidR="009C38C5" w:rsidRDefault="00C97A33">
      <w:r w:rsidRPr="009B1E42">
        <w:rPr>
          <w:b/>
          <w:bCs/>
        </w:rPr>
        <w:t>My</w:t>
      </w:r>
      <w:r w:rsidR="005F239B" w:rsidRPr="009B1E42">
        <w:rPr>
          <w:b/>
          <w:bCs/>
        </w:rPr>
        <w:t xml:space="preserve"> son </w:t>
      </w:r>
      <w:r w:rsidRPr="009B1E42">
        <w:rPr>
          <w:b/>
          <w:bCs/>
        </w:rPr>
        <w:t xml:space="preserve">Tom’s going through the process of learning how </w:t>
      </w:r>
      <w:r w:rsidR="00FE2647" w:rsidRPr="009B1E42">
        <w:rPr>
          <w:b/>
          <w:bCs/>
        </w:rPr>
        <w:t xml:space="preserve">to </w:t>
      </w:r>
      <w:r w:rsidRPr="009B1E42">
        <w:rPr>
          <w:b/>
          <w:bCs/>
        </w:rPr>
        <w:t>teach</w:t>
      </w:r>
      <w:r>
        <w:t>.</w:t>
      </w:r>
      <w:r w:rsidR="00FE2647">
        <w:t xml:space="preserve">  It’s quite interesting for me since I get to comment on his essays.  The last one was about how we learn and therefore how teachers should teach</w:t>
      </w:r>
      <w:r w:rsidR="00BA66BD">
        <w:t xml:space="preserve"> scientific subjects</w:t>
      </w:r>
      <w:r w:rsidR="00653F18">
        <w:t xml:space="preserve"> like physics</w:t>
      </w:r>
      <w:r w:rsidR="00FE2647">
        <w:t xml:space="preserve">.   </w:t>
      </w:r>
      <w:r w:rsidR="00FE2647" w:rsidRPr="00FE2647">
        <w:rPr>
          <w:u w:val="single"/>
        </w:rPr>
        <w:t>Very</w:t>
      </w:r>
      <w:r w:rsidR="00FE2647">
        <w:t xml:space="preserve"> simplistically</w:t>
      </w:r>
      <w:r w:rsidR="009C38C5">
        <w:t xml:space="preserve"> (without allowing for factors such as </w:t>
      </w:r>
      <w:r w:rsidR="00F820FF">
        <w:t xml:space="preserve">different levels of </w:t>
      </w:r>
      <w:r w:rsidR="009C38C5">
        <w:t>student motivation</w:t>
      </w:r>
      <w:r w:rsidR="00F820FF">
        <w:t xml:space="preserve"> or prior knowledge</w:t>
      </w:r>
      <w:r w:rsidR="009C38C5">
        <w:t>)</w:t>
      </w:r>
      <w:r w:rsidR="00FE2647">
        <w:t xml:space="preserve"> it summarises as </w:t>
      </w:r>
    </w:p>
    <w:p w14:paraId="7FF052AA" w14:textId="2769C8C6" w:rsidR="002C3423" w:rsidRPr="00C97A33" w:rsidRDefault="002C3423" w:rsidP="009C38C5">
      <w:pPr>
        <w:pStyle w:val="ListParagraph"/>
        <w:numPr>
          <w:ilvl w:val="0"/>
          <w:numId w:val="7"/>
        </w:numPr>
        <w:rPr>
          <w:b/>
        </w:rPr>
      </w:pPr>
      <w:r w:rsidRPr="00C97A33">
        <w:rPr>
          <w:b/>
        </w:rPr>
        <w:t xml:space="preserve">Give </w:t>
      </w:r>
      <w:r w:rsidR="00FE2647" w:rsidRPr="00C97A33">
        <w:rPr>
          <w:b/>
        </w:rPr>
        <w:t xml:space="preserve">your students </w:t>
      </w:r>
      <w:r w:rsidRPr="00C97A33">
        <w:rPr>
          <w:b/>
        </w:rPr>
        <w:t>a problem</w:t>
      </w:r>
    </w:p>
    <w:p w14:paraId="112A21B7" w14:textId="69F2C68D" w:rsidR="009C38C5" w:rsidRPr="00C97A33" w:rsidRDefault="00FE2647" w:rsidP="009C38C5">
      <w:pPr>
        <w:pStyle w:val="ListParagraph"/>
        <w:numPr>
          <w:ilvl w:val="0"/>
          <w:numId w:val="7"/>
        </w:numPr>
        <w:rPr>
          <w:b/>
        </w:rPr>
      </w:pPr>
      <w:r w:rsidRPr="00C97A33">
        <w:rPr>
          <w:b/>
        </w:rPr>
        <w:t xml:space="preserve">talk </w:t>
      </w:r>
      <w:r w:rsidR="0034709B" w:rsidRPr="00C97A33">
        <w:rPr>
          <w:b/>
        </w:rPr>
        <w:t xml:space="preserve">them </w:t>
      </w:r>
      <w:r w:rsidRPr="00C97A33">
        <w:rPr>
          <w:b/>
        </w:rPr>
        <w:t xml:space="preserve">through </w:t>
      </w:r>
      <w:r w:rsidR="0034709B" w:rsidRPr="00C97A33">
        <w:rPr>
          <w:b/>
        </w:rPr>
        <w:t xml:space="preserve">how you would solve </w:t>
      </w:r>
      <w:r w:rsidRPr="00C97A33">
        <w:rPr>
          <w:b/>
        </w:rPr>
        <w:t xml:space="preserve">the problem, </w:t>
      </w:r>
    </w:p>
    <w:p w14:paraId="0C400C84" w14:textId="5CBA803E" w:rsidR="003774BF" w:rsidRPr="00C97A33" w:rsidRDefault="003774BF" w:rsidP="009C38C5">
      <w:pPr>
        <w:pStyle w:val="ListParagraph"/>
        <w:numPr>
          <w:ilvl w:val="0"/>
          <w:numId w:val="7"/>
        </w:numPr>
        <w:rPr>
          <w:b/>
        </w:rPr>
      </w:pPr>
      <w:r w:rsidRPr="00C97A33">
        <w:rPr>
          <w:b/>
        </w:rPr>
        <w:t>get them to walk you through the problem,</w:t>
      </w:r>
    </w:p>
    <w:p w14:paraId="0829ADAC" w14:textId="31927F93" w:rsidR="009C38C5" w:rsidRPr="00C97A33" w:rsidRDefault="00FE2647" w:rsidP="009C38C5">
      <w:pPr>
        <w:pStyle w:val="ListParagraph"/>
        <w:numPr>
          <w:ilvl w:val="0"/>
          <w:numId w:val="7"/>
        </w:numPr>
        <w:rPr>
          <w:b/>
        </w:rPr>
      </w:pPr>
      <w:r w:rsidRPr="00C97A33">
        <w:rPr>
          <w:b/>
        </w:rPr>
        <w:t xml:space="preserve">then </w:t>
      </w:r>
      <w:r w:rsidR="003774BF" w:rsidRPr="00C97A33">
        <w:rPr>
          <w:b/>
        </w:rPr>
        <w:t>get</w:t>
      </w:r>
      <w:r w:rsidRPr="00C97A33">
        <w:rPr>
          <w:b/>
        </w:rPr>
        <w:t xml:space="preserve"> them do it themselves.  </w:t>
      </w:r>
    </w:p>
    <w:p w14:paraId="03649E57" w14:textId="7A45BBCD" w:rsidR="00653F18" w:rsidRDefault="00FE2647">
      <w:r>
        <w:t xml:space="preserve">And </w:t>
      </w:r>
      <w:r w:rsidR="00BE2216">
        <w:t xml:space="preserve">I wonder if </w:t>
      </w:r>
      <w:r>
        <w:t>that is what Jesus may be up to in today’s gospel</w:t>
      </w:r>
      <w:r w:rsidR="003D228C">
        <w:t>: t</w:t>
      </w:r>
      <w:r w:rsidR="00653F18">
        <w:t>eaching his disciples</w:t>
      </w:r>
      <w:r w:rsidR="003D6C62">
        <w:t xml:space="preserve"> by showing them how to solve a problem.</w:t>
      </w:r>
    </w:p>
    <w:p w14:paraId="4BADD6DD" w14:textId="27796F51" w:rsidR="00FE2647" w:rsidRDefault="00FE2647">
      <w:r>
        <w:t>To come to that conclusion</w:t>
      </w:r>
      <w:r w:rsidR="00785F2A">
        <w:t>,</w:t>
      </w:r>
      <w:r>
        <w:t xml:space="preserve"> we need to zoom out </w:t>
      </w:r>
      <w:r w:rsidR="003D6C62">
        <w:t xml:space="preserve">from those few verses </w:t>
      </w:r>
      <w:r>
        <w:t>and take a wider look a Jesus’s ministry</w:t>
      </w:r>
      <w:r w:rsidR="003D6C62">
        <w:t xml:space="preserve"> as portrayed by Luke</w:t>
      </w:r>
      <w:r>
        <w:t xml:space="preserve">.   Michael </w:t>
      </w:r>
      <w:proofErr w:type="spellStart"/>
      <w:r>
        <w:t>Wilcock</w:t>
      </w:r>
      <w:proofErr w:type="spellEnd"/>
      <w:r w:rsidR="00240D0B">
        <w:t xml:space="preserve">, the former </w:t>
      </w:r>
      <w:r w:rsidR="000F05C0">
        <w:t>Director</w:t>
      </w:r>
      <w:r w:rsidR="00240D0B">
        <w:t xml:space="preserve"> of </w:t>
      </w:r>
      <w:r w:rsidR="000F05C0">
        <w:t xml:space="preserve">Pastoral Studies at Trinity College, Bristol, </w:t>
      </w:r>
      <w:r w:rsidR="00E664AA">
        <w:t>groups</w:t>
      </w:r>
      <w:r>
        <w:t xml:space="preserve"> Luke’s </w:t>
      </w:r>
      <w:r w:rsidR="00E664AA">
        <w:t>portrayal of</w:t>
      </w:r>
      <w:r>
        <w:t xml:space="preserve"> Jesus’s miracles </w:t>
      </w:r>
      <w:r w:rsidR="00E664AA">
        <w:t>into</w:t>
      </w:r>
      <w:r>
        <w:t xml:space="preserve"> three periods:  early, middle and late</w:t>
      </w:r>
      <w:r w:rsidR="00785F2A">
        <w:rPr>
          <w:rStyle w:val="FootnoteReference"/>
        </w:rPr>
        <w:footnoteReference w:id="2"/>
      </w:r>
      <w:r>
        <w:t>.</w:t>
      </w:r>
    </w:p>
    <w:p w14:paraId="5CE39CA8" w14:textId="1B1C4EE0" w:rsidR="00FE2647" w:rsidRDefault="00FE2647">
      <w:r>
        <w:t xml:space="preserve">In </w:t>
      </w:r>
      <w:r w:rsidRPr="005A79C8">
        <w:rPr>
          <w:b/>
          <w:bCs/>
        </w:rPr>
        <w:t>the early period, Jesus is establishing his authority</w:t>
      </w:r>
      <w:r>
        <w:t xml:space="preserve"> as the Son of Man, </w:t>
      </w:r>
      <w:r w:rsidR="00EC4BEE">
        <w:t>as God’s Son here on earth</w:t>
      </w:r>
      <w:r>
        <w:t xml:space="preserve">.  The miracles </w:t>
      </w:r>
      <w:r w:rsidR="009C38C5">
        <w:t>caus</w:t>
      </w:r>
      <w:r w:rsidR="00B56911">
        <w:t>e</w:t>
      </w:r>
      <w:r w:rsidR="0052074A">
        <w:t xml:space="preserve"> people to say </w:t>
      </w:r>
      <w:r w:rsidR="0052074A" w:rsidRPr="005A79C8">
        <w:rPr>
          <w:highlight w:val="yellow"/>
        </w:rPr>
        <w:t>“</w:t>
      </w:r>
      <w:r w:rsidR="004B4240" w:rsidRPr="005A79C8">
        <w:rPr>
          <w:highlight w:val="yellow"/>
        </w:rPr>
        <w:t xml:space="preserve">[Look!] </w:t>
      </w:r>
      <w:r w:rsidR="0052074A" w:rsidRPr="005A79C8">
        <w:rPr>
          <w:highlight w:val="yellow"/>
        </w:rPr>
        <w:t>With authority and power he orders the impure spirits and they come out</w:t>
      </w:r>
      <w:r w:rsidR="0052074A">
        <w:t>”.</w:t>
      </w:r>
    </w:p>
    <w:p w14:paraId="7120CFAB" w14:textId="00F92CD7" w:rsidR="00827314" w:rsidRPr="00FD6F20" w:rsidRDefault="00827314" w:rsidP="00827314">
      <w:pPr>
        <w:rPr>
          <w:rFonts w:cstheme="minorHAnsi"/>
        </w:rPr>
      </w:pPr>
      <w:r w:rsidRPr="00FD6F20">
        <w:rPr>
          <w:rFonts w:cstheme="minorHAnsi"/>
        </w:rPr>
        <w:t xml:space="preserve">Michael Wilcock classifies the </w:t>
      </w:r>
      <w:r w:rsidRPr="005A79C8">
        <w:rPr>
          <w:rFonts w:cstheme="minorHAnsi"/>
          <w:b/>
          <w:bCs/>
        </w:rPr>
        <w:t xml:space="preserve">middle period as the </w:t>
      </w:r>
      <w:r w:rsidR="00D10112" w:rsidRPr="005A79C8">
        <w:rPr>
          <w:rFonts w:cstheme="minorHAnsi"/>
          <w:b/>
          <w:bCs/>
        </w:rPr>
        <w:t>“</w:t>
      </w:r>
      <w:r w:rsidRPr="005A79C8">
        <w:rPr>
          <w:rFonts w:cstheme="minorHAnsi"/>
          <w:b/>
          <w:bCs/>
        </w:rPr>
        <w:t>good news</w:t>
      </w:r>
      <w:r w:rsidR="00D10112" w:rsidRPr="005A79C8">
        <w:rPr>
          <w:rFonts w:cstheme="minorHAnsi"/>
          <w:b/>
          <w:bCs/>
        </w:rPr>
        <w:t>”</w:t>
      </w:r>
      <w:r w:rsidRPr="00FD6F20">
        <w:rPr>
          <w:rFonts w:cstheme="minorHAnsi"/>
        </w:rPr>
        <w:t xml:space="preserve"> period</w:t>
      </w:r>
      <w:r w:rsidR="00B56911">
        <w:rPr>
          <w:rFonts w:cstheme="minorHAnsi"/>
        </w:rPr>
        <w:t xml:space="preserve"> and his</w:t>
      </w:r>
      <w:r w:rsidRPr="00FD6F20">
        <w:rPr>
          <w:rFonts w:cstheme="minorHAnsi"/>
        </w:rPr>
        <w:t xml:space="preserve"> focus shifts from</w:t>
      </w:r>
      <w:r w:rsidR="009C38C5">
        <w:rPr>
          <w:rFonts w:cstheme="minorHAnsi"/>
        </w:rPr>
        <w:t xml:space="preserve"> Jesus asserting his</w:t>
      </w:r>
      <w:r w:rsidRPr="00FD6F20">
        <w:rPr>
          <w:rFonts w:cstheme="minorHAnsi"/>
        </w:rPr>
        <w:t xml:space="preserve"> authority to </w:t>
      </w:r>
      <w:r w:rsidR="009C38C5">
        <w:rPr>
          <w:rFonts w:cstheme="minorHAnsi"/>
        </w:rPr>
        <w:t xml:space="preserve">asserting the </w:t>
      </w:r>
      <w:r w:rsidRPr="00FD6F20">
        <w:rPr>
          <w:rFonts w:cstheme="minorHAnsi"/>
        </w:rPr>
        <w:t xml:space="preserve">good </w:t>
      </w:r>
      <w:r w:rsidR="00A13648">
        <w:rPr>
          <w:rFonts w:cstheme="minorHAnsi"/>
        </w:rPr>
        <w:t>news of his message.</w:t>
      </w:r>
    </w:p>
    <w:p w14:paraId="12CBBFD8" w14:textId="4D79441F" w:rsidR="00827314" w:rsidRPr="00FD6F20" w:rsidRDefault="00827314" w:rsidP="00827314">
      <w:pPr>
        <w:rPr>
          <w:rFonts w:cstheme="minorHAnsi"/>
        </w:rPr>
      </w:pPr>
      <w:r w:rsidRPr="00FD6F20">
        <w:rPr>
          <w:rFonts w:cstheme="minorHAnsi"/>
        </w:rPr>
        <w:lastRenderedPageBreak/>
        <w:t xml:space="preserve">Today’s reading is the </w:t>
      </w:r>
      <w:r w:rsidRPr="005A79C8">
        <w:rPr>
          <w:rFonts w:cstheme="minorHAnsi"/>
          <w:b/>
          <w:bCs/>
        </w:rPr>
        <w:t>first of four miracles</w:t>
      </w:r>
      <w:r w:rsidRPr="00FD6F20">
        <w:rPr>
          <w:rFonts w:cstheme="minorHAnsi"/>
        </w:rPr>
        <w:t xml:space="preserve"> that</w:t>
      </w:r>
      <w:r w:rsidR="00A13648">
        <w:rPr>
          <w:rFonts w:cstheme="minorHAnsi"/>
        </w:rPr>
        <w:t xml:space="preserve"> Michael </w:t>
      </w:r>
      <w:proofErr w:type="spellStart"/>
      <w:r w:rsidR="00A13648">
        <w:rPr>
          <w:rFonts w:cstheme="minorHAnsi"/>
        </w:rPr>
        <w:t>Wilcock</w:t>
      </w:r>
      <w:proofErr w:type="spellEnd"/>
      <w:r w:rsidR="00A13648">
        <w:rPr>
          <w:rFonts w:cstheme="minorHAnsi"/>
        </w:rPr>
        <w:t xml:space="preserve"> classifie</w:t>
      </w:r>
      <w:r w:rsidR="00B56911">
        <w:rPr>
          <w:rFonts w:cstheme="minorHAnsi"/>
        </w:rPr>
        <w:t>s</w:t>
      </w:r>
      <w:r w:rsidR="00A13648">
        <w:rPr>
          <w:rFonts w:cstheme="minorHAnsi"/>
        </w:rPr>
        <w:t xml:space="preserve"> as </w:t>
      </w:r>
      <w:r w:rsidR="00A13648" w:rsidRPr="005A79C8">
        <w:rPr>
          <w:rFonts w:cstheme="minorHAnsi"/>
          <w:b/>
          <w:bCs/>
        </w:rPr>
        <w:t>late period miracles</w:t>
      </w:r>
      <w:r w:rsidR="00665C2F">
        <w:rPr>
          <w:rFonts w:cstheme="minorHAnsi"/>
        </w:rPr>
        <w:t xml:space="preserve">.  </w:t>
      </w:r>
      <w:r w:rsidR="00665C2F" w:rsidRPr="00B56911">
        <w:rPr>
          <w:rFonts w:cstheme="minorHAnsi"/>
          <w:b/>
          <w:bCs/>
        </w:rPr>
        <w:t>No longer in the crowd</w:t>
      </w:r>
      <w:r w:rsidR="00665C2F">
        <w:rPr>
          <w:rFonts w:cstheme="minorHAnsi"/>
        </w:rPr>
        <w:t>, these</w:t>
      </w:r>
      <w:r w:rsidRPr="00FD6F20">
        <w:rPr>
          <w:rFonts w:cstheme="minorHAnsi"/>
        </w:rPr>
        <w:t xml:space="preserve"> are directly </w:t>
      </w:r>
      <w:r w:rsidR="009C38C5">
        <w:rPr>
          <w:rFonts w:cstheme="minorHAnsi"/>
        </w:rPr>
        <w:t xml:space="preserve">aimed </w:t>
      </w:r>
      <w:r w:rsidRPr="00FD6F20">
        <w:rPr>
          <w:rFonts w:cstheme="minorHAnsi"/>
        </w:rPr>
        <w:t xml:space="preserve">at his disciples.   </w:t>
      </w:r>
      <w:r w:rsidR="00695006">
        <w:rPr>
          <w:rFonts w:cstheme="minorHAnsi"/>
        </w:rPr>
        <w:t>In today’s reading there are just</w:t>
      </w:r>
      <w:r w:rsidRPr="00FD6F20">
        <w:rPr>
          <w:rFonts w:cstheme="minorHAnsi"/>
        </w:rPr>
        <w:t xml:space="preserve"> the few of them in a boat.  The same is true of the following miracles</w:t>
      </w:r>
      <w:r w:rsidR="00AB2812">
        <w:rPr>
          <w:rFonts w:cstheme="minorHAnsi"/>
        </w:rPr>
        <w:t>.</w:t>
      </w:r>
      <w:r w:rsidRPr="00FD6F20">
        <w:rPr>
          <w:rFonts w:cstheme="minorHAnsi"/>
        </w:rPr>
        <w:t xml:space="preserve">  </w:t>
      </w:r>
      <w:r w:rsidR="009C38C5" w:rsidRPr="00C97A33">
        <w:rPr>
          <w:rFonts w:cstheme="minorHAnsi"/>
          <w:b/>
        </w:rPr>
        <w:t xml:space="preserve">Jesus </w:t>
      </w:r>
      <w:r w:rsidR="00E327A8" w:rsidRPr="00C97A33">
        <w:rPr>
          <w:rFonts w:cstheme="minorHAnsi"/>
          <w:b/>
        </w:rPr>
        <w:t xml:space="preserve">appears to be </w:t>
      </w:r>
      <w:r w:rsidR="009C38C5" w:rsidRPr="00C97A33">
        <w:rPr>
          <w:rFonts w:cstheme="minorHAnsi"/>
          <w:b/>
        </w:rPr>
        <w:t>in teaching mode</w:t>
      </w:r>
      <w:r w:rsidR="00C5776B">
        <w:rPr>
          <w:rFonts w:cstheme="minorHAnsi"/>
        </w:rPr>
        <w:t xml:space="preserve"> </w:t>
      </w:r>
      <w:r w:rsidR="00B56911">
        <w:rPr>
          <w:rFonts w:cstheme="minorHAnsi"/>
        </w:rPr>
        <w:t>with</w:t>
      </w:r>
      <w:r w:rsidR="00C5776B">
        <w:rPr>
          <w:rFonts w:cstheme="minorHAnsi"/>
        </w:rPr>
        <w:t xml:space="preserve"> his disciples</w:t>
      </w:r>
      <w:r w:rsidR="009C38C5">
        <w:rPr>
          <w:rFonts w:cstheme="minorHAnsi"/>
        </w:rPr>
        <w:t xml:space="preserve">.   </w:t>
      </w:r>
      <w:r w:rsidRPr="00FD6F20">
        <w:rPr>
          <w:rFonts w:cstheme="minorHAnsi"/>
        </w:rPr>
        <w:t>So</w:t>
      </w:r>
      <w:r w:rsidR="00696B08">
        <w:rPr>
          <w:rFonts w:cstheme="minorHAnsi"/>
        </w:rPr>
        <w:t xml:space="preserve"> my supposition is that</w:t>
      </w:r>
      <w:r w:rsidRPr="00FD6F20">
        <w:rPr>
          <w:rFonts w:cstheme="minorHAnsi"/>
        </w:rPr>
        <w:t xml:space="preserve"> today’s miracle </w:t>
      </w:r>
      <w:r w:rsidR="00696B08">
        <w:rPr>
          <w:rFonts w:cstheme="minorHAnsi"/>
        </w:rPr>
        <w:t xml:space="preserve">is </w:t>
      </w:r>
      <w:r w:rsidRPr="00FD6F20">
        <w:rPr>
          <w:rFonts w:cstheme="minorHAnsi"/>
        </w:rPr>
        <w:t xml:space="preserve">a deliberate lesson in faith </w:t>
      </w:r>
      <w:r w:rsidR="003E67E4">
        <w:rPr>
          <w:rFonts w:cstheme="minorHAnsi"/>
        </w:rPr>
        <w:t xml:space="preserve">and </w:t>
      </w:r>
      <w:r w:rsidR="00E327A8">
        <w:rPr>
          <w:rFonts w:cstheme="minorHAnsi"/>
        </w:rPr>
        <w:t>aimed directly at</w:t>
      </w:r>
      <w:r w:rsidRPr="00FD6F20">
        <w:rPr>
          <w:rFonts w:cstheme="minorHAnsi"/>
        </w:rPr>
        <w:t xml:space="preserve"> the disciples</w:t>
      </w:r>
      <w:r w:rsidR="003E67E4">
        <w:rPr>
          <w:rFonts w:cstheme="minorHAnsi"/>
        </w:rPr>
        <w:t>.</w:t>
      </w:r>
      <w:r w:rsidRPr="00FD6F20">
        <w:rPr>
          <w:rFonts w:cstheme="minorHAnsi"/>
        </w:rPr>
        <w:t xml:space="preserve">   L</w:t>
      </w:r>
      <w:r w:rsidR="003E67E4">
        <w:rPr>
          <w:rFonts w:cstheme="minorHAnsi"/>
        </w:rPr>
        <w:t>et’s l</w:t>
      </w:r>
      <w:r w:rsidRPr="00FD6F20">
        <w:rPr>
          <w:rFonts w:cstheme="minorHAnsi"/>
        </w:rPr>
        <w:t xml:space="preserve">ook at the </w:t>
      </w:r>
      <w:r w:rsidR="005A79C8">
        <w:rPr>
          <w:rFonts w:cstheme="minorHAnsi"/>
        </w:rPr>
        <w:t>way</w:t>
      </w:r>
      <w:r w:rsidR="009C38C5">
        <w:rPr>
          <w:rFonts w:cstheme="minorHAnsi"/>
        </w:rPr>
        <w:t xml:space="preserve"> the story</w:t>
      </w:r>
      <w:r w:rsidR="005A79C8">
        <w:rPr>
          <w:rFonts w:cstheme="minorHAnsi"/>
        </w:rPr>
        <w:t xml:space="preserve"> evolves</w:t>
      </w:r>
      <w:r w:rsidR="00B7540B">
        <w:rPr>
          <w:rFonts w:cstheme="minorHAnsi"/>
        </w:rPr>
        <w:t>.</w:t>
      </w:r>
    </w:p>
    <w:p w14:paraId="2D8B8A86" w14:textId="48344A2F" w:rsidR="00827314" w:rsidRPr="005A79C8" w:rsidRDefault="00827314" w:rsidP="00827314">
      <w:pPr>
        <w:pStyle w:val="ListParagraph"/>
        <w:numPr>
          <w:ilvl w:val="0"/>
          <w:numId w:val="1"/>
        </w:numPr>
        <w:rPr>
          <w:rStyle w:val="woj"/>
          <w:rFonts w:cstheme="minorHAnsi"/>
          <w:color w:val="000000"/>
          <w:highlight w:val="yellow"/>
          <w:shd w:val="clear" w:color="auto" w:fill="FFFFFF"/>
        </w:rPr>
      </w:pPr>
      <w:r w:rsidRPr="005A79C8">
        <w:rPr>
          <w:rFonts w:cstheme="minorHAnsi"/>
          <w:highlight w:val="yellow"/>
        </w:rPr>
        <w:t>‘</w:t>
      </w:r>
      <w:r w:rsidRPr="005A79C8">
        <w:rPr>
          <w:rFonts w:cstheme="minorHAnsi"/>
          <w:color w:val="000000"/>
          <w:highlight w:val="yellow"/>
          <w:shd w:val="clear" w:color="auto" w:fill="FFFFFF"/>
        </w:rPr>
        <w:t>One day Jesus said to his disciples, </w:t>
      </w:r>
      <w:r w:rsidRPr="005A79C8">
        <w:rPr>
          <w:rStyle w:val="woj"/>
          <w:rFonts w:cstheme="minorHAnsi"/>
          <w:color w:val="000000"/>
          <w:highlight w:val="yellow"/>
          <w:shd w:val="clear" w:color="auto" w:fill="FFFFFF"/>
        </w:rPr>
        <w:t>“Let us go over to the other side of the lake”’.</w:t>
      </w:r>
      <w:r w:rsidR="000127FA" w:rsidRPr="005A79C8">
        <w:rPr>
          <w:rStyle w:val="woj"/>
          <w:rFonts w:cstheme="minorHAnsi"/>
          <w:color w:val="000000"/>
          <w:highlight w:val="yellow"/>
          <w:shd w:val="clear" w:color="auto" w:fill="FFFFFF"/>
        </w:rPr>
        <w:t xml:space="preserve"> </w:t>
      </w:r>
    </w:p>
    <w:p w14:paraId="5D4E1457" w14:textId="77777777" w:rsidR="00827314" w:rsidRPr="005A79C8" w:rsidRDefault="00827314" w:rsidP="00827314">
      <w:pPr>
        <w:pStyle w:val="ListParagraph"/>
        <w:numPr>
          <w:ilvl w:val="0"/>
          <w:numId w:val="1"/>
        </w:numPr>
        <w:rPr>
          <w:rFonts w:cstheme="minorHAnsi"/>
          <w:color w:val="000000"/>
          <w:highlight w:val="yellow"/>
          <w:shd w:val="clear" w:color="auto" w:fill="FFFFFF"/>
        </w:rPr>
      </w:pPr>
      <w:r w:rsidRPr="005A79C8">
        <w:rPr>
          <w:rStyle w:val="woj"/>
          <w:rFonts w:cstheme="minorHAnsi"/>
          <w:color w:val="000000"/>
          <w:highlight w:val="yellow"/>
          <w:shd w:val="clear" w:color="auto" w:fill="FFFFFF"/>
        </w:rPr>
        <w:t>‘</w:t>
      </w:r>
      <w:r w:rsidRPr="005A79C8">
        <w:rPr>
          <w:rFonts w:cstheme="minorHAnsi"/>
          <w:color w:val="000000"/>
          <w:highlight w:val="yellow"/>
          <w:shd w:val="clear" w:color="auto" w:fill="FFFFFF"/>
        </w:rPr>
        <w:t>As they sailed, he fell asleep’</w:t>
      </w:r>
    </w:p>
    <w:p w14:paraId="176F2965" w14:textId="77777777" w:rsidR="00827314" w:rsidRPr="005A79C8" w:rsidRDefault="00827314" w:rsidP="00827314">
      <w:pPr>
        <w:pStyle w:val="ListParagraph"/>
        <w:numPr>
          <w:ilvl w:val="0"/>
          <w:numId w:val="1"/>
        </w:numPr>
        <w:rPr>
          <w:rFonts w:cstheme="minorHAnsi"/>
          <w:color w:val="000000"/>
          <w:highlight w:val="yellow"/>
          <w:shd w:val="clear" w:color="auto" w:fill="FFFFFF"/>
        </w:rPr>
      </w:pPr>
      <w:r w:rsidRPr="005A79C8">
        <w:rPr>
          <w:rFonts w:cstheme="minorHAnsi"/>
          <w:color w:val="000000"/>
          <w:highlight w:val="yellow"/>
          <w:shd w:val="clear" w:color="auto" w:fill="FFFFFF"/>
        </w:rPr>
        <w:t>‘A squall came down on the lake’</w:t>
      </w:r>
    </w:p>
    <w:p w14:paraId="1E93CEBA" w14:textId="77777777" w:rsidR="00827314" w:rsidRPr="005A79C8" w:rsidRDefault="00827314" w:rsidP="00827314">
      <w:pPr>
        <w:pStyle w:val="ListParagraph"/>
        <w:numPr>
          <w:ilvl w:val="0"/>
          <w:numId w:val="1"/>
        </w:numPr>
        <w:rPr>
          <w:rFonts w:cstheme="minorHAnsi"/>
          <w:color w:val="000000"/>
          <w:highlight w:val="yellow"/>
          <w:shd w:val="clear" w:color="auto" w:fill="FFFFFF"/>
        </w:rPr>
      </w:pPr>
      <w:r w:rsidRPr="005A79C8">
        <w:rPr>
          <w:rFonts w:cstheme="minorHAnsi"/>
          <w:color w:val="000000"/>
          <w:highlight w:val="yellow"/>
          <w:shd w:val="clear" w:color="auto" w:fill="FFFFFF"/>
        </w:rPr>
        <w:t>‘He got up and rebuked the wind’</w:t>
      </w:r>
    </w:p>
    <w:p w14:paraId="276E708A" w14:textId="4ACED1B3" w:rsidR="00827314" w:rsidRPr="005A79C8" w:rsidRDefault="00827314" w:rsidP="00827314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 w:rsidRPr="005A79C8">
        <w:rPr>
          <w:rFonts w:cstheme="minorHAnsi"/>
          <w:color w:val="000000"/>
          <w:highlight w:val="yellow"/>
          <w:shd w:val="clear" w:color="auto" w:fill="FFFFFF"/>
        </w:rPr>
        <w:t>‘”</w:t>
      </w:r>
      <w:r w:rsidRPr="005A79C8">
        <w:rPr>
          <w:rStyle w:val="woj"/>
          <w:rFonts w:cstheme="minorHAnsi"/>
          <w:color w:val="000000"/>
          <w:highlight w:val="yellow"/>
          <w:shd w:val="clear" w:color="auto" w:fill="FFFFFF"/>
        </w:rPr>
        <w:t>Where is your faith?”</w:t>
      </w:r>
      <w:r w:rsidRPr="005A79C8">
        <w:rPr>
          <w:rFonts w:cstheme="minorHAnsi"/>
          <w:color w:val="000000"/>
          <w:highlight w:val="yellow"/>
          <w:shd w:val="clear" w:color="auto" w:fill="FFFFFF"/>
        </w:rPr>
        <w:t> he asked his disciples</w:t>
      </w:r>
      <w:r w:rsidR="006B40A4" w:rsidRPr="005A79C8">
        <w:rPr>
          <w:rFonts w:cstheme="minorHAnsi"/>
          <w:color w:val="000000"/>
          <w:highlight w:val="yellow"/>
          <w:shd w:val="clear" w:color="auto" w:fill="FFFFFF"/>
        </w:rPr>
        <w:t>’</w:t>
      </w:r>
    </w:p>
    <w:p w14:paraId="52E03619" w14:textId="13F69A1D" w:rsidR="00827314" w:rsidRPr="00FD6F20" w:rsidRDefault="00827314" w:rsidP="00827314">
      <w:pPr>
        <w:rPr>
          <w:rFonts w:cstheme="minorHAnsi"/>
        </w:rPr>
      </w:pPr>
      <w:r w:rsidRPr="00FD6F20">
        <w:rPr>
          <w:rFonts w:cstheme="minorHAnsi"/>
        </w:rPr>
        <w:t xml:space="preserve">Perhaps I am reading too much into this, but </w:t>
      </w:r>
      <w:r w:rsidR="00612EE5">
        <w:rPr>
          <w:rFonts w:cstheme="minorHAnsi"/>
        </w:rPr>
        <w:t>no</w:t>
      </w:r>
      <w:r w:rsidRPr="00FD6F20">
        <w:rPr>
          <w:rFonts w:cstheme="minorHAnsi"/>
        </w:rPr>
        <w:t xml:space="preserve"> teacher could </w:t>
      </w:r>
      <w:r w:rsidR="005A79C8">
        <w:rPr>
          <w:rFonts w:cstheme="minorHAnsi"/>
        </w:rPr>
        <w:t>give</w:t>
      </w:r>
      <w:r w:rsidRPr="00FD6F20">
        <w:rPr>
          <w:rFonts w:cstheme="minorHAnsi"/>
        </w:rPr>
        <w:t xml:space="preserve"> for a better lesson in faith</w:t>
      </w:r>
      <w:r>
        <w:rPr>
          <w:rFonts w:cstheme="minorHAnsi"/>
        </w:rPr>
        <w:t>;  this is classic teaching:</w:t>
      </w:r>
    </w:p>
    <w:p w14:paraId="7E88405C" w14:textId="78250DED" w:rsidR="00827314" w:rsidRPr="00FD6F20" w:rsidRDefault="00827314" w:rsidP="00827314">
      <w:pPr>
        <w:pStyle w:val="ListParagraph"/>
        <w:numPr>
          <w:ilvl w:val="0"/>
          <w:numId w:val="2"/>
        </w:numPr>
        <w:rPr>
          <w:rFonts w:cstheme="minorHAnsi"/>
        </w:rPr>
      </w:pPr>
      <w:r w:rsidRPr="00FD6F20">
        <w:rPr>
          <w:rFonts w:cstheme="minorHAnsi"/>
        </w:rPr>
        <w:t xml:space="preserve">Here is </w:t>
      </w:r>
      <w:r w:rsidR="0071651F">
        <w:rPr>
          <w:rFonts w:cstheme="minorHAnsi"/>
        </w:rPr>
        <w:t>a</w:t>
      </w:r>
      <w:r w:rsidRPr="00FD6F20">
        <w:rPr>
          <w:rFonts w:cstheme="minorHAnsi"/>
        </w:rPr>
        <w:t xml:space="preserve"> problem, </w:t>
      </w:r>
    </w:p>
    <w:p w14:paraId="4C19FD1C" w14:textId="77777777" w:rsidR="00827314" w:rsidRPr="00FD6F20" w:rsidRDefault="00827314" w:rsidP="00827314">
      <w:pPr>
        <w:pStyle w:val="ListParagraph"/>
        <w:numPr>
          <w:ilvl w:val="0"/>
          <w:numId w:val="2"/>
        </w:numPr>
        <w:rPr>
          <w:rFonts w:cstheme="minorHAnsi"/>
        </w:rPr>
      </w:pPr>
      <w:r w:rsidRPr="00FD6F20">
        <w:rPr>
          <w:rFonts w:cstheme="minorHAnsi"/>
        </w:rPr>
        <w:t xml:space="preserve">here is how I deal with it.  </w:t>
      </w:r>
    </w:p>
    <w:p w14:paraId="73754D4B" w14:textId="77777777" w:rsidR="00317B1A" w:rsidRDefault="0096202B" w:rsidP="0082731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Now you try it.   </w:t>
      </w:r>
    </w:p>
    <w:p w14:paraId="3C23F72F" w14:textId="15D85F0D" w:rsidR="00317B1A" w:rsidRPr="00317B1A" w:rsidRDefault="00D54771" w:rsidP="00317B1A">
      <w:pPr>
        <w:rPr>
          <w:rFonts w:cstheme="minorHAnsi"/>
        </w:rPr>
      </w:pPr>
      <w:r>
        <w:rPr>
          <w:rFonts w:cstheme="minorHAnsi"/>
        </w:rPr>
        <w:t>In this case:</w:t>
      </w:r>
    </w:p>
    <w:p w14:paraId="6345A68C" w14:textId="026A01F6" w:rsidR="00895D81" w:rsidRDefault="00895D81" w:rsidP="0082731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Preparation of the lesson</w:t>
      </w:r>
      <w:r w:rsidR="00A6163B">
        <w:rPr>
          <w:rFonts w:cstheme="minorHAnsi"/>
        </w:rPr>
        <w:t>:</w:t>
      </w:r>
      <w:r>
        <w:rPr>
          <w:rFonts w:cstheme="minorHAnsi"/>
        </w:rPr>
        <w:t xml:space="preserve"> “</w:t>
      </w:r>
      <w:r w:rsidRPr="005A79C8">
        <w:rPr>
          <w:rFonts w:cstheme="minorHAnsi"/>
          <w:highlight w:val="yellow"/>
        </w:rPr>
        <w:t>let’s go across the lake</w:t>
      </w:r>
      <w:r>
        <w:rPr>
          <w:rFonts w:cstheme="minorHAnsi"/>
        </w:rPr>
        <w:t>”</w:t>
      </w:r>
    </w:p>
    <w:p w14:paraId="714A432A" w14:textId="4DE0E350" w:rsidR="00317B1A" w:rsidRDefault="00D54771" w:rsidP="0082731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Here is the problem</w:t>
      </w:r>
      <w:r w:rsidR="00A6163B">
        <w:rPr>
          <w:rFonts w:cstheme="minorHAnsi"/>
        </w:rPr>
        <w:t xml:space="preserve"> for you to solve</w:t>
      </w:r>
      <w:r>
        <w:rPr>
          <w:rFonts w:cstheme="minorHAnsi"/>
        </w:rPr>
        <w:t xml:space="preserve">: </w:t>
      </w:r>
      <w:r w:rsidR="00A6163B">
        <w:rPr>
          <w:rFonts w:cstheme="minorHAnsi"/>
        </w:rPr>
        <w:t>there’s</w:t>
      </w:r>
      <w:r>
        <w:rPr>
          <w:rFonts w:cstheme="minorHAnsi"/>
        </w:rPr>
        <w:t xml:space="preserve"> a vicious storm threatening the boat</w:t>
      </w:r>
      <w:r w:rsidR="00F10F59">
        <w:rPr>
          <w:rFonts w:cstheme="minorHAnsi"/>
        </w:rPr>
        <w:t>;</w:t>
      </w:r>
    </w:p>
    <w:p w14:paraId="37C64777" w14:textId="0CFC815C" w:rsidR="00F10F59" w:rsidRDefault="00F10F59" w:rsidP="0082731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Here is how I deal with it: with faith I </w:t>
      </w:r>
      <w:r w:rsidR="00715A1F">
        <w:rPr>
          <w:rFonts w:cstheme="minorHAnsi"/>
        </w:rPr>
        <w:t xml:space="preserve">say the word and calm </w:t>
      </w:r>
      <w:r w:rsidR="005A79C8">
        <w:rPr>
          <w:rFonts w:cstheme="minorHAnsi"/>
        </w:rPr>
        <w:t>the storm</w:t>
      </w:r>
      <w:r w:rsidR="00715A1F">
        <w:rPr>
          <w:rFonts w:cstheme="minorHAnsi"/>
        </w:rPr>
        <w:t>;</w:t>
      </w:r>
    </w:p>
    <w:p w14:paraId="1C100666" w14:textId="5E2450CF" w:rsidR="00827314" w:rsidRPr="00715A1F" w:rsidRDefault="00715A1F" w:rsidP="00715A1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Now you try it</w:t>
      </w:r>
      <w:r w:rsidR="00DC02C2">
        <w:rPr>
          <w:rFonts w:cstheme="minorHAnsi"/>
        </w:rPr>
        <w:t>.  In Luke’s narrative the disciples get their chance</w:t>
      </w:r>
      <w:r w:rsidR="00827314" w:rsidRPr="00715A1F">
        <w:rPr>
          <w:rFonts w:cstheme="minorHAnsi"/>
        </w:rPr>
        <w:t xml:space="preserve"> not long after this, at the </w:t>
      </w:r>
      <w:r w:rsidR="00827314" w:rsidRPr="005A79C8">
        <w:rPr>
          <w:rFonts w:cstheme="minorHAnsi"/>
          <w:b/>
          <w:bCs/>
        </w:rPr>
        <w:t>start of chapter 9</w:t>
      </w:r>
      <w:r w:rsidR="00827314" w:rsidRPr="00715A1F">
        <w:rPr>
          <w:rFonts w:cstheme="minorHAnsi"/>
        </w:rPr>
        <w:t xml:space="preserve">, </w:t>
      </w:r>
      <w:r w:rsidR="00DC02C2">
        <w:rPr>
          <w:rFonts w:cstheme="minorHAnsi"/>
        </w:rPr>
        <w:t xml:space="preserve">when </w:t>
      </w:r>
      <w:r w:rsidR="00827314" w:rsidRPr="00715A1F">
        <w:rPr>
          <w:rFonts w:cstheme="minorHAnsi"/>
        </w:rPr>
        <w:t>he sends out the Twelve to go and practice their faith for themselves.</w:t>
      </w:r>
    </w:p>
    <w:p w14:paraId="11AF81D0" w14:textId="019675A7" w:rsidR="00827314" w:rsidRDefault="00827314">
      <w:r>
        <w:t xml:space="preserve">But </w:t>
      </w:r>
      <w:r w:rsidR="000635AB">
        <w:t>remember that</w:t>
      </w:r>
      <w:r>
        <w:t xml:space="preserve"> Jesus is not just teaching his disciples.   </w:t>
      </w:r>
      <w:r w:rsidRPr="005A79C8">
        <w:rPr>
          <w:b/>
          <w:bCs/>
        </w:rPr>
        <w:t xml:space="preserve">He is </w:t>
      </w:r>
      <w:r w:rsidR="00B33C49" w:rsidRPr="005A79C8">
        <w:rPr>
          <w:b/>
          <w:bCs/>
        </w:rPr>
        <w:t xml:space="preserve">also </w:t>
      </w:r>
      <w:r w:rsidRPr="005A79C8">
        <w:rPr>
          <w:b/>
          <w:bCs/>
        </w:rPr>
        <w:t>teaching us.</w:t>
      </w:r>
    </w:p>
    <w:p w14:paraId="4D415E2F" w14:textId="77777777" w:rsidR="00827314" w:rsidRDefault="00827314">
      <w:r>
        <w:t>Jesus is teaching us three lessons:</w:t>
      </w:r>
    </w:p>
    <w:p w14:paraId="5703B94D" w14:textId="77777777" w:rsidR="00177DC2" w:rsidRPr="005A79C8" w:rsidRDefault="00827314" w:rsidP="008A40C3">
      <w:pPr>
        <w:pStyle w:val="ListParagraph"/>
        <w:numPr>
          <w:ilvl w:val="0"/>
          <w:numId w:val="8"/>
        </w:numPr>
        <w:rPr>
          <w:b/>
          <w:bCs/>
        </w:rPr>
      </w:pPr>
      <w:r w:rsidRPr="005A79C8">
        <w:rPr>
          <w:b/>
          <w:bCs/>
        </w:rPr>
        <w:t xml:space="preserve">Life is never easy: there will always be storms.  </w:t>
      </w:r>
    </w:p>
    <w:p w14:paraId="2C493D92" w14:textId="4A45419E" w:rsidR="00177DC2" w:rsidRPr="005A79C8" w:rsidRDefault="00177DC2" w:rsidP="008A40C3">
      <w:pPr>
        <w:pStyle w:val="ListParagraph"/>
        <w:numPr>
          <w:ilvl w:val="0"/>
          <w:numId w:val="8"/>
        </w:numPr>
        <w:rPr>
          <w:b/>
          <w:bCs/>
        </w:rPr>
      </w:pPr>
      <w:r w:rsidRPr="005A79C8">
        <w:rPr>
          <w:b/>
          <w:bCs/>
        </w:rPr>
        <w:t>When the storms do come and threaten to sink us, Jesus is there.  We just need faith.</w:t>
      </w:r>
    </w:p>
    <w:p w14:paraId="5DF33458" w14:textId="4D6BC76A" w:rsidR="00177DC2" w:rsidRPr="005A79C8" w:rsidRDefault="00177DC2" w:rsidP="008A40C3">
      <w:pPr>
        <w:pStyle w:val="ListParagraph"/>
        <w:numPr>
          <w:ilvl w:val="0"/>
          <w:numId w:val="8"/>
        </w:numPr>
        <w:rPr>
          <w:b/>
          <w:bCs/>
        </w:rPr>
      </w:pPr>
      <w:r w:rsidRPr="005A79C8">
        <w:rPr>
          <w:b/>
          <w:bCs/>
        </w:rPr>
        <w:t xml:space="preserve">The power </w:t>
      </w:r>
      <w:r w:rsidR="0096202B" w:rsidRPr="005A79C8">
        <w:rPr>
          <w:b/>
          <w:bCs/>
        </w:rPr>
        <w:t>of</w:t>
      </w:r>
      <w:r w:rsidRPr="005A79C8">
        <w:rPr>
          <w:b/>
          <w:bCs/>
        </w:rPr>
        <w:t xml:space="preserve"> the word, or prayer, is ours to use.</w:t>
      </w:r>
    </w:p>
    <w:p w14:paraId="2D4DFA7C" w14:textId="0C1388FB" w:rsidR="00177DC2" w:rsidRDefault="00177DC2" w:rsidP="00177DC2">
      <w:r>
        <w:t xml:space="preserve">Taking </w:t>
      </w:r>
      <w:r w:rsidR="000635AB">
        <w:t xml:space="preserve">each of </w:t>
      </w:r>
      <w:r>
        <w:t>those three in turn:</w:t>
      </w:r>
    </w:p>
    <w:p w14:paraId="4D357ACF" w14:textId="73BA3C04" w:rsidR="009A2C4E" w:rsidRDefault="00177DC2" w:rsidP="00177DC2">
      <w:r w:rsidRPr="005A79C8">
        <w:rPr>
          <w:b/>
          <w:bCs/>
        </w:rPr>
        <w:t>Life is never easy</w:t>
      </w:r>
      <w:r>
        <w:t xml:space="preserve">.  If it were </w:t>
      </w:r>
      <w:r w:rsidR="00DB0D17">
        <w:t xml:space="preserve">easy </w:t>
      </w:r>
      <w:r>
        <w:t>then we wouldn’t learn</w:t>
      </w:r>
      <w:r w:rsidR="0096202B">
        <w:t xml:space="preserve"> or </w:t>
      </w:r>
      <w:r w:rsidR="009222F6">
        <w:t>even</w:t>
      </w:r>
      <w:r w:rsidR="0096202B">
        <w:t xml:space="preserve"> need to learn: </w:t>
      </w:r>
      <w:r>
        <w:t>there would be no need of faith.   Gemma ma</w:t>
      </w:r>
      <w:r w:rsidR="0096202B">
        <w:t>d</w:t>
      </w:r>
      <w:r>
        <w:t>e this point last week</w:t>
      </w:r>
      <w:r w:rsidR="00DB0D17">
        <w:t xml:space="preserve"> and pointed out that </w:t>
      </w:r>
      <w:r>
        <w:t>the growth in Christian faith is strongest in the world where li</w:t>
      </w:r>
      <w:r w:rsidR="0096202B">
        <w:t>f</w:t>
      </w:r>
      <w:r>
        <w:t xml:space="preserve">e is the </w:t>
      </w:r>
      <w:r w:rsidR="009222F6">
        <w:t>most challenging</w:t>
      </w:r>
      <w:r>
        <w:t>.   This is bourn out in what Jesus says in the gospels</w:t>
      </w:r>
      <w:r w:rsidR="0096202B">
        <w:t>.  For example,</w:t>
      </w:r>
      <w:r>
        <w:t xml:space="preserve"> </w:t>
      </w:r>
      <w:r w:rsidR="004422CD">
        <w:t>going back to</w:t>
      </w:r>
      <w:r>
        <w:t xml:space="preserve"> the beatitudes that we heard last week </w:t>
      </w:r>
    </w:p>
    <w:p w14:paraId="275FE33B" w14:textId="283672C9" w:rsidR="009A2C4E" w:rsidRPr="005A79C8" w:rsidRDefault="009A2C4E" w:rsidP="009A2C4E">
      <w:pPr>
        <w:pStyle w:val="ListParagraph"/>
        <w:numPr>
          <w:ilvl w:val="0"/>
          <w:numId w:val="3"/>
        </w:numPr>
        <w:rPr>
          <w:rStyle w:val="woj"/>
          <w:rFonts w:cstheme="minorHAnsi"/>
          <w:highlight w:val="yellow"/>
        </w:rPr>
      </w:pPr>
      <w:r w:rsidRPr="005A79C8">
        <w:rPr>
          <w:rStyle w:val="woj"/>
          <w:rFonts w:ascii="Segoe UI" w:hAnsi="Segoe UI" w:cs="Segoe UI"/>
          <w:color w:val="000000"/>
          <w:highlight w:val="yellow"/>
          <w:shd w:val="clear" w:color="auto" w:fill="FFFFFF"/>
        </w:rPr>
        <w:t>Blessed are you who are poor, …</w:t>
      </w:r>
    </w:p>
    <w:p w14:paraId="249D16AB" w14:textId="77777777" w:rsidR="009A2C4E" w:rsidRPr="005A79C8" w:rsidRDefault="009A2C4E" w:rsidP="009A2C4E">
      <w:pPr>
        <w:pStyle w:val="ListParagraph"/>
        <w:numPr>
          <w:ilvl w:val="0"/>
          <w:numId w:val="3"/>
        </w:numPr>
        <w:rPr>
          <w:rStyle w:val="woj"/>
          <w:rFonts w:cstheme="minorHAnsi"/>
          <w:highlight w:val="yellow"/>
        </w:rPr>
      </w:pPr>
      <w:r w:rsidRPr="005A79C8">
        <w:rPr>
          <w:rStyle w:val="woj"/>
          <w:rFonts w:ascii="Segoe UI" w:hAnsi="Segoe UI" w:cs="Segoe UI"/>
          <w:color w:val="000000"/>
          <w:highlight w:val="yellow"/>
          <w:shd w:val="clear" w:color="auto" w:fill="FFFFFF"/>
        </w:rPr>
        <w:t>Blessed are you who hunger now, …</w:t>
      </w:r>
    </w:p>
    <w:p w14:paraId="397B557E" w14:textId="77777777" w:rsidR="009A2C4E" w:rsidRPr="005A79C8" w:rsidRDefault="009A2C4E" w:rsidP="009A2C4E">
      <w:pPr>
        <w:pStyle w:val="ListParagraph"/>
        <w:numPr>
          <w:ilvl w:val="0"/>
          <w:numId w:val="3"/>
        </w:numPr>
        <w:rPr>
          <w:rStyle w:val="woj"/>
          <w:rFonts w:cstheme="minorHAnsi"/>
          <w:highlight w:val="yellow"/>
        </w:rPr>
      </w:pPr>
      <w:r w:rsidRPr="005A79C8">
        <w:rPr>
          <w:rStyle w:val="woj"/>
          <w:rFonts w:ascii="Segoe UI" w:hAnsi="Segoe UI" w:cs="Segoe UI"/>
          <w:color w:val="000000"/>
          <w:highlight w:val="yellow"/>
          <w:shd w:val="clear" w:color="auto" w:fill="FFFFFF"/>
        </w:rPr>
        <w:t>Blessed are you who weep now, …</w:t>
      </w:r>
    </w:p>
    <w:p w14:paraId="4B8BA587" w14:textId="77777777" w:rsidR="009A2C4E" w:rsidRPr="005A79C8" w:rsidRDefault="009A2C4E" w:rsidP="009A2C4E">
      <w:pPr>
        <w:pStyle w:val="ListParagraph"/>
        <w:numPr>
          <w:ilvl w:val="0"/>
          <w:numId w:val="3"/>
        </w:numPr>
        <w:rPr>
          <w:rFonts w:cstheme="minorHAnsi"/>
          <w:highlight w:val="yellow"/>
        </w:rPr>
      </w:pPr>
      <w:r w:rsidRPr="005A79C8">
        <w:rPr>
          <w:rStyle w:val="woj"/>
          <w:rFonts w:ascii="Segoe UI" w:hAnsi="Segoe UI" w:cs="Segoe UI"/>
          <w:color w:val="000000"/>
          <w:highlight w:val="yellow"/>
          <w:shd w:val="clear" w:color="auto" w:fill="FFFFFF"/>
        </w:rPr>
        <w:t>Blessed are you when people hate you, …</w:t>
      </w:r>
    </w:p>
    <w:p w14:paraId="5BA72ACE" w14:textId="21DEB1BC" w:rsidR="0096202B" w:rsidRDefault="004422CD" w:rsidP="009A2C4E">
      <w:r>
        <w:t xml:space="preserve">In short: </w:t>
      </w:r>
      <w:r w:rsidR="0096202B">
        <w:t>“</w:t>
      </w:r>
      <w:r>
        <w:t>s</w:t>
      </w:r>
      <w:r w:rsidR="0096202B">
        <w:t>torms” in whatever form are good for us.  They build up the muscles of our faith.</w:t>
      </w:r>
    </w:p>
    <w:p w14:paraId="02F816E7" w14:textId="337C80C2" w:rsidR="009A2C4E" w:rsidRDefault="009A2C4E" w:rsidP="009A2C4E">
      <w:r>
        <w:t xml:space="preserve">Storms do come.  You may have heard me refer to my experience with </w:t>
      </w:r>
      <w:r w:rsidRPr="005A79C8">
        <w:rPr>
          <w:b/>
          <w:bCs/>
        </w:rPr>
        <w:t>the £5 note</w:t>
      </w:r>
      <w:r>
        <w:t xml:space="preserve">.   For those who have heard it, my apologies.   This was </w:t>
      </w:r>
      <w:r w:rsidR="00AC6EBF">
        <w:t xml:space="preserve">in the 1980s </w:t>
      </w:r>
      <w:r>
        <w:t>when I had bought my first flat</w:t>
      </w:r>
      <w:r w:rsidR="0096202B">
        <w:t xml:space="preserve"> </w:t>
      </w:r>
      <w:r>
        <w:t>just as interest rates</w:t>
      </w:r>
      <w:r w:rsidR="000B43F7">
        <w:t xml:space="preserve"> on my mortgage</w:t>
      </w:r>
      <w:r>
        <w:t xml:space="preserve"> went through the roof and reached 15%.  </w:t>
      </w:r>
      <w:r w:rsidR="006E63ED">
        <w:t xml:space="preserve">15% of </w:t>
      </w:r>
      <w:r w:rsidR="005A79C8">
        <w:t xml:space="preserve">2½ </w:t>
      </w:r>
      <w:r w:rsidR="006E63ED">
        <w:t xml:space="preserve"> times my salary (</w:t>
      </w:r>
      <w:r w:rsidR="00EF6650">
        <w:t xml:space="preserve">which is </w:t>
      </w:r>
      <w:r w:rsidR="006E63ED">
        <w:lastRenderedPageBreak/>
        <w:t xml:space="preserve">what I paid for my flat) is a lot of money.  </w:t>
      </w:r>
      <w:r>
        <w:t xml:space="preserve">I was desperate.  </w:t>
      </w:r>
      <w:r w:rsidR="0096202B">
        <w:t>One day, w</w:t>
      </w:r>
      <w:r>
        <w:t xml:space="preserve">alking down Queen Street in Maidenhead I prayed “Please God, </w:t>
      </w:r>
      <w:r w:rsidR="0096202B">
        <w:t xml:space="preserve">I am desperate, </w:t>
      </w:r>
      <w:r>
        <w:t>all I need is £5”.   I turned the corner into King Street, and there was £5 on the pavement.</w:t>
      </w:r>
      <w:r w:rsidR="00EF6650">
        <w:t xml:space="preserve">   (in </w:t>
      </w:r>
      <w:r w:rsidR="00AB663A">
        <w:t>today’s</w:t>
      </w:r>
      <w:r w:rsidR="00EF6650">
        <w:t xml:space="preserve"> money that is worth around £20).</w:t>
      </w:r>
    </w:p>
    <w:p w14:paraId="739C3525" w14:textId="55DC06D5" w:rsidR="00827314" w:rsidRDefault="009A2C4E" w:rsidP="009A2C4E">
      <w:r>
        <w:t xml:space="preserve">Which </w:t>
      </w:r>
      <w:r w:rsidRPr="005A79C8">
        <w:rPr>
          <w:b/>
          <w:bCs/>
        </w:rPr>
        <w:t>leads me to the third point</w:t>
      </w:r>
      <w:r>
        <w:t xml:space="preserve">: the power of the word.  It </w:t>
      </w:r>
      <w:r w:rsidR="00AB663A">
        <w:t>appears</w:t>
      </w:r>
      <w:r>
        <w:t xml:space="preserve"> throughout the Bible:</w:t>
      </w:r>
    </w:p>
    <w:p w14:paraId="05CAF5BE" w14:textId="1A30C2C9" w:rsidR="009A2C4E" w:rsidRPr="005A79C8" w:rsidRDefault="0096202B" w:rsidP="009A2C4E">
      <w:pPr>
        <w:pStyle w:val="ListParagraph"/>
        <w:numPr>
          <w:ilvl w:val="0"/>
          <w:numId w:val="5"/>
        </w:numPr>
        <w:rPr>
          <w:highlight w:val="yellow"/>
        </w:rPr>
      </w:pPr>
      <w:r w:rsidRPr="005A79C8">
        <w:rPr>
          <w:highlight w:val="yellow"/>
        </w:rPr>
        <w:t>From</w:t>
      </w:r>
      <w:r w:rsidR="009A2C4E" w:rsidRPr="005A79C8">
        <w:rPr>
          <w:highlight w:val="yellow"/>
        </w:rPr>
        <w:t xml:space="preserve"> Genesis </w:t>
      </w:r>
      <w:r w:rsidRPr="005A79C8">
        <w:rPr>
          <w:highlight w:val="yellow"/>
        </w:rPr>
        <w:t xml:space="preserve">where </w:t>
      </w:r>
      <w:r w:rsidR="00764801" w:rsidRPr="005A79C8">
        <w:rPr>
          <w:highlight w:val="yellow"/>
        </w:rPr>
        <w:t>‘</w:t>
      </w:r>
      <w:r w:rsidR="009A2C4E" w:rsidRPr="005A79C8">
        <w:rPr>
          <w:highlight w:val="yellow"/>
        </w:rPr>
        <w:t xml:space="preserve">God </w:t>
      </w:r>
      <w:r w:rsidRPr="005A79C8">
        <w:rPr>
          <w:highlight w:val="yellow"/>
        </w:rPr>
        <w:t>s</w:t>
      </w:r>
      <w:r w:rsidR="00FF23F7" w:rsidRPr="005A79C8">
        <w:rPr>
          <w:highlight w:val="yellow"/>
        </w:rPr>
        <w:t>aid “let there be light”</w:t>
      </w:r>
      <w:r w:rsidR="00764801" w:rsidRPr="005A79C8">
        <w:rPr>
          <w:highlight w:val="yellow"/>
        </w:rPr>
        <w:t>’</w:t>
      </w:r>
    </w:p>
    <w:p w14:paraId="04DBA221" w14:textId="776B54F5" w:rsidR="009A2C4E" w:rsidRPr="005A79C8" w:rsidRDefault="0096202B" w:rsidP="009A2C4E">
      <w:pPr>
        <w:pStyle w:val="ListParagraph"/>
        <w:numPr>
          <w:ilvl w:val="0"/>
          <w:numId w:val="5"/>
        </w:numPr>
        <w:rPr>
          <w:highlight w:val="yellow"/>
        </w:rPr>
      </w:pPr>
      <w:r w:rsidRPr="005A79C8">
        <w:rPr>
          <w:highlight w:val="yellow"/>
        </w:rPr>
        <w:t xml:space="preserve">Via people like </w:t>
      </w:r>
      <w:r w:rsidR="009A2C4E" w:rsidRPr="005A79C8">
        <w:rPr>
          <w:highlight w:val="yellow"/>
        </w:rPr>
        <w:t xml:space="preserve">Elisha </w:t>
      </w:r>
      <w:r w:rsidRPr="005A79C8">
        <w:rPr>
          <w:highlight w:val="yellow"/>
        </w:rPr>
        <w:t>telling</w:t>
      </w:r>
      <w:r w:rsidR="009A2C4E" w:rsidRPr="005A79C8">
        <w:rPr>
          <w:highlight w:val="yellow"/>
        </w:rPr>
        <w:t xml:space="preserve"> the widow to draw oil from the pot </w:t>
      </w:r>
      <w:r w:rsidR="00663FFC" w:rsidRPr="005A79C8">
        <w:rPr>
          <w:highlight w:val="yellow"/>
        </w:rPr>
        <w:t>to</w:t>
      </w:r>
      <w:r w:rsidRPr="005A79C8">
        <w:rPr>
          <w:highlight w:val="yellow"/>
        </w:rPr>
        <w:t xml:space="preserve"> sell it </w:t>
      </w:r>
      <w:r w:rsidR="009A2C4E" w:rsidRPr="005A79C8">
        <w:rPr>
          <w:highlight w:val="yellow"/>
        </w:rPr>
        <w:t xml:space="preserve">and it didn’t </w:t>
      </w:r>
      <w:r w:rsidR="00AB663A">
        <w:rPr>
          <w:highlight w:val="yellow"/>
        </w:rPr>
        <w:t>exhaust</w:t>
      </w:r>
      <w:r w:rsidRPr="005A79C8">
        <w:rPr>
          <w:highlight w:val="yellow"/>
        </w:rPr>
        <w:t xml:space="preserve"> until she had what she needed</w:t>
      </w:r>
    </w:p>
    <w:p w14:paraId="6BCBD14F" w14:textId="59138F0A" w:rsidR="009A2C4E" w:rsidRPr="005A79C8" w:rsidRDefault="00663FFC" w:rsidP="009A2C4E">
      <w:pPr>
        <w:pStyle w:val="ListParagraph"/>
        <w:numPr>
          <w:ilvl w:val="0"/>
          <w:numId w:val="5"/>
        </w:numPr>
        <w:rPr>
          <w:highlight w:val="yellow"/>
        </w:rPr>
      </w:pPr>
      <w:r w:rsidRPr="005A79C8">
        <w:rPr>
          <w:highlight w:val="yellow"/>
        </w:rPr>
        <w:t xml:space="preserve">To </w:t>
      </w:r>
      <w:r w:rsidR="009A2C4E" w:rsidRPr="005A79C8">
        <w:rPr>
          <w:highlight w:val="yellow"/>
        </w:rPr>
        <w:t>Jesus in numerous places say</w:t>
      </w:r>
      <w:r w:rsidR="000E6B44" w:rsidRPr="005A79C8">
        <w:rPr>
          <w:highlight w:val="yellow"/>
        </w:rPr>
        <w:t>ing the</w:t>
      </w:r>
      <w:r w:rsidR="009A2C4E" w:rsidRPr="005A79C8">
        <w:rPr>
          <w:highlight w:val="yellow"/>
        </w:rPr>
        <w:t xml:space="preserve"> word </w:t>
      </w:r>
      <w:r w:rsidR="00FF23F7" w:rsidRPr="005A79C8">
        <w:rPr>
          <w:highlight w:val="yellow"/>
        </w:rPr>
        <w:t xml:space="preserve">that </w:t>
      </w:r>
      <w:r w:rsidR="000E6B44" w:rsidRPr="005A79C8">
        <w:rPr>
          <w:highlight w:val="yellow"/>
        </w:rPr>
        <w:t>make good.  For example, rebuking the weather in today’s reading.</w:t>
      </w:r>
    </w:p>
    <w:p w14:paraId="59DDB48D" w14:textId="234AF00F" w:rsidR="00FF23F7" w:rsidRPr="005A79C8" w:rsidRDefault="00FF23F7" w:rsidP="009A2C4E">
      <w:pPr>
        <w:pStyle w:val="ListParagraph"/>
        <w:numPr>
          <w:ilvl w:val="0"/>
          <w:numId w:val="5"/>
        </w:numPr>
        <w:rPr>
          <w:highlight w:val="yellow"/>
        </w:rPr>
      </w:pPr>
      <w:r w:rsidRPr="005A79C8">
        <w:rPr>
          <w:highlight w:val="yellow"/>
        </w:rPr>
        <w:t>And my favourite quote, from Acts, when Peter says to the lame beggar “Silver or gold I do not have, but what I do have I give you. In the name of Jesus Christ of Nazareth, walk.”</w:t>
      </w:r>
    </w:p>
    <w:p w14:paraId="462B2FF8" w14:textId="66620F18" w:rsidR="00682E64" w:rsidRDefault="0096202B" w:rsidP="00FF23F7">
      <w:r w:rsidRPr="005A79C8">
        <w:rPr>
          <w:b/>
          <w:bCs/>
        </w:rPr>
        <w:t>So</w:t>
      </w:r>
      <w:r w:rsidR="00682E64" w:rsidRPr="005A79C8">
        <w:rPr>
          <w:b/>
          <w:bCs/>
        </w:rPr>
        <w:t xml:space="preserve"> w</w:t>
      </w:r>
      <w:r w:rsidR="00CD3316" w:rsidRPr="005A79C8">
        <w:rPr>
          <w:b/>
          <w:bCs/>
        </w:rPr>
        <w:t>hen we</w:t>
      </w:r>
      <w:r w:rsidR="00682E64" w:rsidRPr="005A79C8">
        <w:rPr>
          <w:b/>
          <w:bCs/>
        </w:rPr>
        <w:t xml:space="preserve"> pray, we </w:t>
      </w:r>
      <w:r w:rsidR="00AB663A">
        <w:rPr>
          <w:b/>
          <w:bCs/>
        </w:rPr>
        <w:t>using the word</w:t>
      </w:r>
      <w:r w:rsidR="00682E64">
        <w:rPr>
          <w:b/>
          <w:bCs/>
        </w:rPr>
        <w:t xml:space="preserve">, we </w:t>
      </w:r>
      <w:r w:rsidR="00682E64" w:rsidRPr="005A79C8">
        <w:rPr>
          <w:b/>
          <w:bCs/>
        </w:rPr>
        <w:t>are affecting what happens next</w:t>
      </w:r>
      <w:r w:rsidR="00682E64">
        <w:t xml:space="preserve">.   We are harnessing </w:t>
      </w:r>
      <w:r>
        <w:t>God</w:t>
      </w:r>
      <w:r w:rsidR="00682E64">
        <w:t>.</w:t>
      </w:r>
      <w:r>
        <w:t xml:space="preserve">  We are changing in some way </w:t>
      </w:r>
      <w:r w:rsidR="00740CAD">
        <w:t>the events about which we pray</w:t>
      </w:r>
      <w:r>
        <w:t xml:space="preserve">.  </w:t>
      </w:r>
      <w:r w:rsidR="00B16F5C">
        <w:t>Even in the most momentous times, a prayer said in faith</w:t>
      </w:r>
      <w:r w:rsidR="005F658F">
        <w:t>, for example</w:t>
      </w:r>
      <w:r w:rsidR="00B16F5C">
        <w:t xml:space="preserve"> for the troubles in </w:t>
      </w:r>
      <w:r w:rsidR="00A42E05">
        <w:t>Ukraine</w:t>
      </w:r>
      <w:r w:rsidR="005F658F">
        <w:t>,</w:t>
      </w:r>
      <w:r w:rsidR="00A42E05">
        <w:t xml:space="preserve"> will change something.  </w:t>
      </w:r>
      <w:r>
        <w:t xml:space="preserve">There </w:t>
      </w:r>
      <w:r w:rsidR="00CB7325">
        <w:t>have</w:t>
      </w:r>
      <w:r>
        <w:t xml:space="preserve"> some remarkable miracles from prayer.</w:t>
      </w:r>
      <w:r w:rsidR="00682E64">
        <w:t xml:space="preserve">  </w:t>
      </w:r>
      <w:r w:rsidR="00A42E05">
        <w:t>But I am out of time so they</w:t>
      </w:r>
      <w:r>
        <w:t xml:space="preserve"> will have to be for another </w:t>
      </w:r>
      <w:r w:rsidR="00CB7325">
        <w:t>day</w:t>
      </w:r>
      <w:r w:rsidR="00682E64">
        <w:t>.</w:t>
      </w:r>
    </w:p>
    <w:p w14:paraId="0E74710E" w14:textId="6C6896F0" w:rsidR="00682E64" w:rsidRDefault="00AB663A" w:rsidP="00FF23F7">
      <w:r w:rsidRPr="00AB663A">
        <w:rPr>
          <w:b/>
          <w:bCs/>
        </w:rPr>
        <w:t>I</w:t>
      </w:r>
      <w:r w:rsidR="00E11802" w:rsidRPr="00AB663A">
        <w:rPr>
          <w:b/>
          <w:bCs/>
        </w:rPr>
        <w:t>n today’s reading Jesus is not only teaching his disciples</w:t>
      </w:r>
      <w:r w:rsidR="00E11802">
        <w:t xml:space="preserve">, he is also </w:t>
      </w:r>
      <w:r w:rsidR="00D1618A">
        <w:t xml:space="preserve">directly </w:t>
      </w:r>
      <w:r w:rsidR="00E11802">
        <w:t>teaching us:</w:t>
      </w:r>
    </w:p>
    <w:p w14:paraId="3BE24375" w14:textId="40B6ECB0" w:rsidR="00682E64" w:rsidRDefault="00682E64" w:rsidP="00682E64">
      <w:pPr>
        <w:pStyle w:val="ListParagraph"/>
        <w:numPr>
          <w:ilvl w:val="0"/>
          <w:numId w:val="6"/>
        </w:numPr>
      </w:pPr>
      <w:r>
        <w:t xml:space="preserve">We must expect to be </w:t>
      </w:r>
      <w:r w:rsidRPr="005A79C8">
        <w:rPr>
          <w:b/>
          <w:bCs/>
        </w:rPr>
        <w:t>challenged</w:t>
      </w:r>
    </w:p>
    <w:p w14:paraId="44A2ED03" w14:textId="2C055ACC" w:rsidR="00682E64" w:rsidRDefault="00682E64" w:rsidP="00682E64">
      <w:pPr>
        <w:pStyle w:val="ListParagraph"/>
        <w:numPr>
          <w:ilvl w:val="0"/>
          <w:numId w:val="6"/>
        </w:numPr>
      </w:pPr>
      <w:r>
        <w:t xml:space="preserve">We must have </w:t>
      </w:r>
      <w:r w:rsidRPr="005A79C8">
        <w:rPr>
          <w:b/>
          <w:bCs/>
        </w:rPr>
        <w:t xml:space="preserve">faith </w:t>
      </w:r>
      <w:r w:rsidR="009A2D42" w:rsidRPr="005A79C8">
        <w:rPr>
          <w:b/>
          <w:bCs/>
        </w:rPr>
        <w:t>that will let us</w:t>
      </w:r>
      <w:r w:rsidRPr="005A79C8">
        <w:rPr>
          <w:b/>
          <w:bCs/>
        </w:rPr>
        <w:t xml:space="preserve"> meet</w:t>
      </w:r>
      <w:r>
        <w:t xml:space="preserve"> that challenge</w:t>
      </w:r>
    </w:p>
    <w:p w14:paraId="2B80CEF1" w14:textId="11A4D150" w:rsidR="00682E64" w:rsidRDefault="00682E64" w:rsidP="00682E64">
      <w:pPr>
        <w:pStyle w:val="ListParagraph"/>
        <w:numPr>
          <w:ilvl w:val="0"/>
          <w:numId w:val="6"/>
        </w:numPr>
      </w:pPr>
      <w:r>
        <w:t xml:space="preserve">And with that </w:t>
      </w:r>
      <w:r w:rsidRPr="005A79C8">
        <w:rPr>
          <w:b/>
          <w:bCs/>
        </w:rPr>
        <w:t xml:space="preserve">faith we can pray in </w:t>
      </w:r>
      <w:r w:rsidR="00D1618A" w:rsidRPr="005A79C8">
        <w:rPr>
          <w:b/>
          <w:bCs/>
        </w:rPr>
        <w:t xml:space="preserve">the </w:t>
      </w:r>
      <w:r w:rsidRPr="005A79C8">
        <w:rPr>
          <w:b/>
          <w:bCs/>
        </w:rPr>
        <w:t>certain</w:t>
      </w:r>
      <w:r w:rsidR="00D1618A" w:rsidRPr="005A79C8">
        <w:rPr>
          <w:b/>
          <w:bCs/>
        </w:rPr>
        <w:t>ty</w:t>
      </w:r>
      <w:r>
        <w:t xml:space="preserve"> that there will be an answer (as I have said </w:t>
      </w:r>
      <w:r w:rsidR="008012C8">
        <w:t>on other occasions</w:t>
      </w:r>
      <w:r w:rsidR="003C3F65">
        <w:t xml:space="preserve">, if the prayer is personal, then </w:t>
      </w:r>
      <w:r>
        <w:t xml:space="preserve">there is no guarantee that the answer is what </w:t>
      </w:r>
      <w:r w:rsidR="0096202B">
        <w:t>we</w:t>
      </w:r>
      <w:r>
        <w:t xml:space="preserve"> want, but it will be what </w:t>
      </w:r>
      <w:r w:rsidR="003C3F65">
        <w:t>is needed</w:t>
      </w:r>
      <w:r>
        <w:t>).</w:t>
      </w:r>
    </w:p>
    <w:p w14:paraId="42D23FD1" w14:textId="1708EB03" w:rsidR="00682E64" w:rsidRDefault="00682E64" w:rsidP="00682E64">
      <w:r>
        <w:t xml:space="preserve">And, if </w:t>
      </w:r>
      <w:r w:rsidRPr="005A79C8">
        <w:rPr>
          <w:b/>
          <w:bCs/>
        </w:rPr>
        <w:t>we fall down</w:t>
      </w:r>
      <w:r w:rsidR="0096202B">
        <w:t>, if we get it wrong</w:t>
      </w:r>
      <w:r>
        <w:t>, there is no recrimination</w:t>
      </w:r>
      <w:r w:rsidR="00A160A3">
        <w:t>s</w:t>
      </w:r>
      <w:r>
        <w:t>.  God picks us up without a word of complaint, dusts us off, and we can try again.</w:t>
      </w:r>
    </w:p>
    <w:p w14:paraId="1CC73E58" w14:textId="2AC8C20A" w:rsidR="00682E64" w:rsidRPr="005A79C8" w:rsidRDefault="00682E64" w:rsidP="00682E64">
      <w:pPr>
        <w:rPr>
          <w:b/>
          <w:bCs/>
        </w:rPr>
      </w:pPr>
      <w:r w:rsidRPr="005A79C8">
        <w:rPr>
          <w:b/>
          <w:bCs/>
        </w:rPr>
        <w:t>And that to me is the biggest miracle of all.</w:t>
      </w:r>
    </w:p>
    <w:p w14:paraId="72C8C263" w14:textId="1AD6381E" w:rsidR="00682E64" w:rsidRDefault="00682E64" w:rsidP="00682E64"/>
    <w:p w14:paraId="27339CF5" w14:textId="1574D8FA" w:rsidR="00682E64" w:rsidRDefault="00682E64" w:rsidP="00682E64">
      <w:r>
        <w:t>Amen.</w:t>
      </w:r>
    </w:p>
    <w:sectPr w:rsidR="00682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23BB" w14:textId="77777777" w:rsidR="00022085" w:rsidRDefault="00022085">
      <w:pPr>
        <w:spacing w:after="0" w:line="240" w:lineRule="auto"/>
      </w:pPr>
      <w:r>
        <w:separator/>
      </w:r>
    </w:p>
  </w:endnote>
  <w:endnote w:type="continuationSeparator" w:id="0">
    <w:p w14:paraId="4E827939" w14:textId="77777777" w:rsidR="00022085" w:rsidRDefault="00022085">
      <w:pPr>
        <w:spacing w:after="0" w:line="240" w:lineRule="auto"/>
      </w:pPr>
      <w:r>
        <w:continuationSeparator/>
      </w:r>
    </w:p>
  </w:endnote>
  <w:endnote w:type="continuationNotice" w:id="1">
    <w:p w14:paraId="5B9F5763" w14:textId="77777777" w:rsidR="00022085" w:rsidRDefault="00022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4262" w14:textId="77777777" w:rsidR="00022085" w:rsidRDefault="00022085">
      <w:pPr>
        <w:spacing w:after="0" w:line="240" w:lineRule="auto"/>
      </w:pPr>
      <w:r>
        <w:separator/>
      </w:r>
    </w:p>
  </w:footnote>
  <w:footnote w:type="continuationSeparator" w:id="0">
    <w:p w14:paraId="5CD6FA70" w14:textId="77777777" w:rsidR="00022085" w:rsidRDefault="00022085">
      <w:pPr>
        <w:spacing w:after="0" w:line="240" w:lineRule="auto"/>
      </w:pPr>
      <w:r>
        <w:continuationSeparator/>
      </w:r>
    </w:p>
  </w:footnote>
  <w:footnote w:type="continuationNotice" w:id="1">
    <w:p w14:paraId="7DB4808C" w14:textId="77777777" w:rsidR="00022085" w:rsidRDefault="00022085">
      <w:pPr>
        <w:spacing w:after="0" w:line="240" w:lineRule="auto"/>
      </w:pPr>
    </w:p>
  </w:footnote>
  <w:footnote w:id="2">
    <w:p w14:paraId="78B04732" w14:textId="6CDEA1B3" w:rsidR="00785F2A" w:rsidRDefault="00785F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2F0AF4">
        <w:t>Wilcock</w:t>
      </w:r>
      <w:proofErr w:type="spellEnd"/>
      <w:r w:rsidR="005A79C8">
        <w:t xml:space="preserve"> M.</w:t>
      </w:r>
      <w:r w:rsidR="002F0AF4">
        <w:t xml:space="preserve">, </w:t>
      </w:r>
      <w:r w:rsidR="00B86CA8">
        <w:t>1979</w:t>
      </w:r>
      <w:r w:rsidR="002F0AF4">
        <w:t xml:space="preserve">, </w:t>
      </w:r>
      <w:r w:rsidR="00C32E3F" w:rsidRPr="005A79C8">
        <w:rPr>
          <w:i/>
          <w:iCs/>
        </w:rPr>
        <w:t>The Message of Luke</w:t>
      </w:r>
      <w:r w:rsidR="005A79C8">
        <w:t>, Inter-Varsity Press, Leicester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C13"/>
    <w:multiLevelType w:val="hybridMultilevel"/>
    <w:tmpl w:val="6B32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77330"/>
    <w:multiLevelType w:val="hybridMultilevel"/>
    <w:tmpl w:val="8E3E614C"/>
    <w:lvl w:ilvl="0" w:tplc="08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6FF68C3"/>
    <w:multiLevelType w:val="hybridMultilevel"/>
    <w:tmpl w:val="93A0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144AF"/>
    <w:multiLevelType w:val="hybridMultilevel"/>
    <w:tmpl w:val="5904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67113"/>
    <w:multiLevelType w:val="hybridMultilevel"/>
    <w:tmpl w:val="797E493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4171D80"/>
    <w:multiLevelType w:val="hybridMultilevel"/>
    <w:tmpl w:val="00B22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4796B"/>
    <w:multiLevelType w:val="hybridMultilevel"/>
    <w:tmpl w:val="B6FEC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10146"/>
    <w:multiLevelType w:val="hybridMultilevel"/>
    <w:tmpl w:val="1AB01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1B"/>
    <w:rsid w:val="000127FA"/>
    <w:rsid w:val="00022085"/>
    <w:rsid w:val="00043116"/>
    <w:rsid w:val="00045B44"/>
    <w:rsid w:val="0006321C"/>
    <w:rsid w:val="000635AB"/>
    <w:rsid w:val="0008284C"/>
    <w:rsid w:val="000B43F7"/>
    <w:rsid w:val="000D4D66"/>
    <w:rsid w:val="000E6B44"/>
    <w:rsid w:val="000F05C0"/>
    <w:rsid w:val="00165662"/>
    <w:rsid w:val="00173D92"/>
    <w:rsid w:val="00177DC2"/>
    <w:rsid w:val="001B70CB"/>
    <w:rsid w:val="001E7D25"/>
    <w:rsid w:val="001F4695"/>
    <w:rsid w:val="00240D0B"/>
    <w:rsid w:val="00245500"/>
    <w:rsid w:val="0025453E"/>
    <w:rsid w:val="002570E0"/>
    <w:rsid w:val="002C3423"/>
    <w:rsid w:val="002F0AF4"/>
    <w:rsid w:val="00314728"/>
    <w:rsid w:val="00317B1A"/>
    <w:rsid w:val="00321D72"/>
    <w:rsid w:val="00334E38"/>
    <w:rsid w:val="0034709B"/>
    <w:rsid w:val="00357472"/>
    <w:rsid w:val="0036151C"/>
    <w:rsid w:val="003774BF"/>
    <w:rsid w:val="003A43B2"/>
    <w:rsid w:val="003C3F65"/>
    <w:rsid w:val="003D228C"/>
    <w:rsid w:val="003D6C62"/>
    <w:rsid w:val="003E5C1B"/>
    <w:rsid w:val="003E67E4"/>
    <w:rsid w:val="003F22AF"/>
    <w:rsid w:val="0041525B"/>
    <w:rsid w:val="00440D39"/>
    <w:rsid w:val="004422CD"/>
    <w:rsid w:val="00445987"/>
    <w:rsid w:val="0046347D"/>
    <w:rsid w:val="00493958"/>
    <w:rsid w:val="004B4240"/>
    <w:rsid w:val="004B695A"/>
    <w:rsid w:val="004F40C8"/>
    <w:rsid w:val="00507271"/>
    <w:rsid w:val="00512E87"/>
    <w:rsid w:val="0052074A"/>
    <w:rsid w:val="00541484"/>
    <w:rsid w:val="00542CF5"/>
    <w:rsid w:val="0055750B"/>
    <w:rsid w:val="005709DF"/>
    <w:rsid w:val="005A79C8"/>
    <w:rsid w:val="005F082A"/>
    <w:rsid w:val="005F0FBC"/>
    <w:rsid w:val="005F239B"/>
    <w:rsid w:val="005F658F"/>
    <w:rsid w:val="00602AFB"/>
    <w:rsid w:val="0060528B"/>
    <w:rsid w:val="00612EE5"/>
    <w:rsid w:val="00653E74"/>
    <w:rsid w:val="00653F18"/>
    <w:rsid w:val="00663FFC"/>
    <w:rsid w:val="00665C2F"/>
    <w:rsid w:val="00682E64"/>
    <w:rsid w:val="006915A1"/>
    <w:rsid w:val="00695006"/>
    <w:rsid w:val="00696B08"/>
    <w:rsid w:val="00697760"/>
    <w:rsid w:val="006A2D1C"/>
    <w:rsid w:val="006B40A4"/>
    <w:rsid w:val="006E63ED"/>
    <w:rsid w:val="00707C4B"/>
    <w:rsid w:val="00710E60"/>
    <w:rsid w:val="00715A1F"/>
    <w:rsid w:val="0071651F"/>
    <w:rsid w:val="00740CAD"/>
    <w:rsid w:val="00764801"/>
    <w:rsid w:val="00785F2A"/>
    <w:rsid w:val="007E11AF"/>
    <w:rsid w:val="008012C8"/>
    <w:rsid w:val="00820E01"/>
    <w:rsid w:val="00827314"/>
    <w:rsid w:val="008330B7"/>
    <w:rsid w:val="00895D81"/>
    <w:rsid w:val="008A40C3"/>
    <w:rsid w:val="008B51D4"/>
    <w:rsid w:val="008F5586"/>
    <w:rsid w:val="00914942"/>
    <w:rsid w:val="009222F6"/>
    <w:rsid w:val="009325CA"/>
    <w:rsid w:val="00932F64"/>
    <w:rsid w:val="0094158D"/>
    <w:rsid w:val="009545CE"/>
    <w:rsid w:val="0096202B"/>
    <w:rsid w:val="009A2C4E"/>
    <w:rsid w:val="009A2D42"/>
    <w:rsid w:val="009B14E5"/>
    <w:rsid w:val="009B1E42"/>
    <w:rsid w:val="009C38C5"/>
    <w:rsid w:val="009F22DA"/>
    <w:rsid w:val="00A07549"/>
    <w:rsid w:val="00A13648"/>
    <w:rsid w:val="00A160A3"/>
    <w:rsid w:val="00A41B15"/>
    <w:rsid w:val="00A42E05"/>
    <w:rsid w:val="00A44D71"/>
    <w:rsid w:val="00A509B2"/>
    <w:rsid w:val="00A6163B"/>
    <w:rsid w:val="00A61AE1"/>
    <w:rsid w:val="00AA2312"/>
    <w:rsid w:val="00AA29A1"/>
    <w:rsid w:val="00AB2812"/>
    <w:rsid w:val="00AB663A"/>
    <w:rsid w:val="00AC6EBF"/>
    <w:rsid w:val="00AD6F57"/>
    <w:rsid w:val="00B01C89"/>
    <w:rsid w:val="00B02834"/>
    <w:rsid w:val="00B16CE0"/>
    <w:rsid w:val="00B16F5C"/>
    <w:rsid w:val="00B33C49"/>
    <w:rsid w:val="00B431E4"/>
    <w:rsid w:val="00B43C0A"/>
    <w:rsid w:val="00B56911"/>
    <w:rsid w:val="00B74034"/>
    <w:rsid w:val="00B7540B"/>
    <w:rsid w:val="00B77BD5"/>
    <w:rsid w:val="00B86CA8"/>
    <w:rsid w:val="00BA21A0"/>
    <w:rsid w:val="00BA66BD"/>
    <w:rsid w:val="00BE2216"/>
    <w:rsid w:val="00BF43F5"/>
    <w:rsid w:val="00C32E3F"/>
    <w:rsid w:val="00C54C77"/>
    <w:rsid w:val="00C5776B"/>
    <w:rsid w:val="00C97A33"/>
    <w:rsid w:val="00CB7325"/>
    <w:rsid w:val="00CB7569"/>
    <w:rsid w:val="00CD3316"/>
    <w:rsid w:val="00D10112"/>
    <w:rsid w:val="00D1618A"/>
    <w:rsid w:val="00D2026D"/>
    <w:rsid w:val="00D54771"/>
    <w:rsid w:val="00D56B40"/>
    <w:rsid w:val="00DA5E36"/>
    <w:rsid w:val="00DB0D17"/>
    <w:rsid w:val="00DB69B2"/>
    <w:rsid w:val="00DC02C2"/>
    <w:rsid w:val="00E11802"/>
    <w:rsid w:val="00E21998"/>
    <w:rsid w:val="00E327A8"/>
    <w:rsid w:val="00E65F20"/>
    <w:rsid w:val="00E664AA"/>
    <w:rsid w:val="00EC4BEE"/>
    <w:rsid w:val="00EF6650"/>
    <w:rsid w:val="00F06738"/>
    <w:rsid w:val="00F075C7"/>
    <w:rsid w:val="00F10F59"/>
    <w:rsid w:val="00F123C4"/>
    <w:rsid w:val="00F820FF"/>
    <w:rsid w:val="00FE2647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EBEF"/>
  <w15:chartTrackingRefBased/>
  <w15:docId w15:val="{9A02F9C8-1B94-2C4E-8A28-3BF7E156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827314"/>
  </w:style>
  <w:style w:type="paragraph" w:styleId="ListParagraph">
    <w:name w:val="List Paragraph"/>
    <w:basedOn w:val="Normal"/>
    <w:uiPriority w:val="34"/>
    <w:qFormat/>
    <w:rsid w:val="008273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3C4"/>
  </w:style>
  <w:style w:type="paragraph" w:styleId="Footer">
    <w:name w:val="footer"/>
    <w:basedOn w:val="Normal"/>
    <w:link w:val="FooterChar"/>
    <w:uiPriority w:val="99"/>
    <w:semiHidden/>
    <w:unhideWhenUsed/>
    <w:rsid w:val="00F1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3C4"/>
  </w:style>
  <w:style w:type="paragraph" w:styleId="FootnoteText">
    <w:name w:val="footnote text"/>
    <w:basedOn w:val="Normal"/>
    <w:link w:val="FootnoteTextChar"/>
    <w:uiPriority w:val="99"/>
    <w:semiHidden/>
    <w:unhideWhenUsed/>
    <w:rsid w:val="00F123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2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23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CFA59-82A6-0841-B1F1-BA5DD2020B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Johnson</dc:creator>
  <cp:keywords/>
  <dc:description/>
  <cp:lastModifiedBy>Peter Johnson</cp:lastModifiedBy>
  <cp:revision>60</cp:revision>
  <dcterms:created xsi:type="dcterms:W3CDTF">2022-02-14T17:50:00Z</dcterms:created>
  <dcterms:modified xsi:type="dcterms:W3CDTF">2022-02-19T19:43:00Z</dcterms:modified>
</cp:coreProperties>
</file>